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color2="#fcf" type="tile"/>
    </v:background>
  </w:background>
  <w:body>
    <w:p w:rsidR="00233F76" w:rsidRDefault="001E422F" w:rsidP="005301B2">
      <w:pPr>
        <w:spacing w:after="0" w:line="240" w:lineRule="auto"/>
        <w:rPr>
          <w:color w:val="FF0000"/>
          <w:sz w:val="24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-283845</wp:posOffset>
            </wp:positionV>
            <wp:extent cx="3597275" cy="2266950"/>
            <wp:effectExtent l="19050" t="0" r="3175" b="0"/>
            <wp:wrapThrough wrapText="bothSides">
              <wp:wrapPolygon edited="0">
                <wp:start x="-114" y="0"/>
                <wp:lineTo x="-114" y="21418"/>
                <wp:lineTo x="21619" y="21418"/>
                <wp:lineTo x="21619" y="0"/>
                <wp:lineTo x="-114" y="0"/>
              </wp:wrapPolygon>
            </wp:wrapThrough>
            <wp:docPr id="7" name="Рисунок 0" descr="2EC0D_636216237185322265_2FEB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0D_636216237185322265_2FEB20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1B2" w:rsidRDefault="00346703" w:rsidP="005301B2">
      <w:pPr>
        <w:spacing w:after="0" w:line="240" w:lineRule="auto"/>
        <w:rPr>
          <w:color w:val="FF0000"/>
          <w:sz w:val="24"/>
          <w:szCs w:val="27"/>
        </w:rPr>
      </w:pPr>
      <w:r w:rsidRPr="00346703">
        <w:rPr>
          <w:color w:val="FF0000"/>
          <w:sz w:val="24"/>
          <w:szCs w:val="27"/>
        </w:rPr>
        <w:t xml:space="preserve">Проблема </w:t>
      </w:r>
      <w:r w:rsidRPr="004C292A">
        <w:rPr>
          <w:b/>
          <w:i/>
          <w:color w:val="FF0000"/>
          <w:sz w:val="24"/>
          <w:szCs w:val="27"/>
        </w:rPr>
        <w:t>наркотической зависимости</w:t>
      </w:r>
      <w:r w:rsidRPr="00346703">
        <w:rPr>
          <w:color w:val="FF0000"/>
          <w:sz w:val="24"/>
          <w:szCs w:val="27"/>
        </w:rPr>
        <w:t xml:space="preserve"> в наше время коснулась многих людей, жив</w:t>
      </w:r>
      <w:r w:rsidRPr="00346703">
        <w:rPr>
          <w:color w:val="FF0000"/>
          <w:sz w:val="24"/>
          <w:szCs w:val="27"/>
        </w:rPr>
        <w:t>у</w:t>
      </w:r>
      <w:r w:rsidRPr="00346703">
        <w:rPr>
          <w:color w:val="FF0000"/>
          <w:sz w:val="24"/>
          <w:szCs w:val="27"/>
        </w:rPr>
        <w:t>щих в самых разных странах мира. На данный момент картина далека от идеальной: с</w:t>
      </w:r>
      <w:r w:rsidRPr="00346703">
        <w:rPr>
          <w:color w:val="FF0000"/>
          <w:sz w:val="24"/>
          <w:szCs w:val="27"/>
        </w:rPr>
        <w:t>о</w:t>
      </w:r>
      <w:r w:rsidRPr="00346703">
        <w:rPr>
          <w:color w:val="FF0000"/>
          <w:sz w:val="24"/>
          <w:szCs w:val="27"/>
        </w:rPr>
        <w:t>гласно статистике, жители самых различных уголков, любого населенного пункта нашей планеты имеют какое-либо отношение к на</w:t>
      </w:r>
      <w:r w:rsidRPr="00346703">
        <w:rPr>
          <w:color w:val="FF0000"/>
          <w:sz w:val="24"/>
          <w:szCs w:val="27"/>
        </w:rPr>
        <w:t>р</w:t>
      </w:r>
      <w:r w:rsidRPr="00346703">
        <w:rPr>
          <w:color w:val="FF0000"/>
          <w:sz w:val="24"/>
          <w:szCs w:val="27"/>
        </w:rPr>
        <w:t xml:space="preserve">котикам, испытали и продолжают испытывать на себе негативные последствия проблем, связанных с </w:t>
      </w:r>
      <w:r w:rsidR="009C21A9" w:rsidRPr="00346703">
        <w:rPr>
          <w:color w:val="FF0000"/>
          <w:sz w:val="24"/>
          <w:szCs w:val="27"/>
        </w:rPr>
        <w:t>наркотическими веществами.</w:t>
      </w:r>
    </w:p>
    <w:p w:rsidR="004C292A" w:rsidRPr="00346703" w:rsidRDefault="004C292A" w:rsidP="005301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1E422F" w:rsidRDefault="00494F29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133985</wp:posOffset>
            </wp:positionV>
            <wp:extent cx="3543300" cy="2114550"/>
            <wp:effectExtent l="19050" t="0" r="0" b="0"/>
            <wp:wrapThrough wrapText="bothSides">
              <wp:wrapPolygon edited="0">
                <wp:start x="-116" y="0"/>
                <wp:lineTo x="-116" y="21405"/>
                <wp:lineTo x="21600" y="21405"/>
                <wp:lineTo x="21600" y="0"/>
                <wp:lineTo x="-116" y="0"/>
              </wp:wrapPolygon>
            </wp:wrapThrough>
            <wp:docPr id="11" name="Рисунок 10" descr="росш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шл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494F29" w:rsidRDefault="00494F29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494F29" w:rsidRDefault="00494F29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494F29" w:rsidRDefault="00494F29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  <w:r w:rsidRPr="001E422F">
        <w:rPr>
          <w:rFonts w:ascii="Times New Roman" w:eastAsia="Times New Roman" w:hAnsi="Times New Roman" w:cs="Times New Roman"/>
          <w:b/>
          <w:i/>
          <w:noProof/>
          <w:sz w:val="32"/>
          <w:szCs w:val="24"/>
          <w:lang w:eastAsia="ru-RU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-618490</wp:posOffset>
            </wp:positionV>
            <wp:extent cx="2266950" cy="2162175"/>
            <wp:effectExtent l="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62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494F29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33020</wp:posOffset>
            </wp:positionV>
            <wp:extent cx="3711575" cy="3971925"/>
            <wp:effectExtent l="19050" t="0" r="3175" b="0"/>
            <wp:wrapNone/>
            <wp:docPr id="3" name="Рисунок 2" descr="images.jpgМРР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МРРЛ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15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Pr="005C18F4" w:rsidRDefault="001E422F" w:rsidP="001E422F">
      <w:pPr>
        <w:widowControl w:val="0"/>
        <w:jc w:val="center"/>
        <w:rPr>
          <w:b/>
          <w:bCs/>
          <w:color w:val="008000"/>
          <w:sz w:val="32"/>
          <w:szCs w:val="32"/>
        </w:rPr>
      </w:pPr>
      <w:r w:rsidRPr="005C18F4">
        <w:rPr>
          <w:b/>
          <w:bCs/>
          <w:color w:val="008000"/>
          <w:sz w:val="32"/>
          <w:szCs w:val="32"/>
        </w:rPr>
        <w:t>Адрес:</w:t>
      </w:r>
    </w:p>
    <w:p w:rsidR="001E422F" w:rsidRPr="005C18F4" w:rsidRDefault="001E422F" w:rsidP="001E422F">
      <w:pPr>
        <w:widowControl w:val="0"/>
        <w:ind w:left="540" w:hanging="360"/>
        <w:jc w:val="center"/>
        <w:rPr>
          <w:b/>
          <w:bCs/>
          <w:color w:val="000000"/>
        </w:rPr>
      </w:pPr>
      <w:r w:rsidRPr="005C18F4">
        <w:rPr>
          <w:b/>
          <w:bCs/>
        </w:rPr>
        <w:t>Информационно-правовая служба:</w:t>
      </w:r>
    </w:p>
    <w:p w:rsidR="001E422F" w:rsidRPr="005C18F4" w:rsidRDefault="001E422F" w:rsidP="001E422F">
      <w:pPr>
        <w:widowControl w:val="0"/>
        <w:ind w:left="540" w:hanging="360"/>
        <w:jc w:val="center"/>
        <w:rPr>
          <w:b/>
          <w:bCs/>
        </w:rPr>
      </w:pPr>
      <w:r w:rsidRPr="005C18F4">
        <w:rPr>
          <w:b/>
          <w:bCs/>
        </w:rPr>
        <w:t>230005, г. Гродно,</w:t>
      </w:r>
    </w:p>
    <w:p w:rsidR="001E422F" w:rsidRPr="005C18F4" w:rsidRDefault="001E422F" w:rsidP="001E422F">
      <w:pPr>
        <w:widowControl w:val="0"/>
        <w:ind w:left="540" w:hanging="360"/>
        <w:jc w:val="center"/>
        <w:rPr>
          <w:b/>
          <w:bCs/>
          <w:sz w:val="20"/>
          <w:szCs w:val="20"/>
        </w:rPr>
      </w:pPr>
      <w:r w:rsidRPr="005C18F4">
        <w:rPr>
          <w:b/>
          <w:bCs/>
        </w:rPr>
        <w:t xml:space="preserve">ул. </w:t>
      </w:r>
      <w:proofErr w:type="spellStart"/>
      <w:r w:rsidRPr="005C18F4">
        <w:rPr>
          <w:b/>
          <w:bCs/>
        </w:rPr>
        <w:t>Господарчая</w:t>
      </w:r>
      <w:proofErr w:type="spellEnd"/>
      <w:r w:rsidRPr="005C18F4">
        <w:rPr>
          <w:b/>
          <w:bCs/>
        </w:rPr>
        <w:t xml:space="preserve">, 10, </w:t>
      </w:r>
      <w:proofErr w:type="spellStart"/>
      <w:r w:rsidRPr="005C18F4">
        <w:rPr>
          <w:b/>
          <w:bCs/>
        </w:rPr>
        <w:t>каб</w:t>
      </w:r>
      <w:proofErr w:type="spellEnd"/>
      <w:r w:rsidRPr="005C18F4">
        <w:rPr>
          <w:b/>
          <w:bCs/>
        </w:rPr>
        <w:t>. 50</w:t>
      </w:r>
      <w:r w:rsidR="00300A12">
        <w:rPr>
          <w:b/>
          <w:bCs/>
        </w:rPr>
        <w:t>7</w:t>
      </w:r>
      <w:r w:rsidRPr="005C18F4">
        <w:rPr>
          <w:b/>
          <w:bCs/>
        </w:rPr>
        <w:t>, 50</w:t>
      </w:r>
      <w:r w:rsidR="00300A12">
        <w:rPr>
          <w:b/>
          <w:bCs/>
        </w:rPr>
        <w:t>8</w:t>
      </w:r>
      <w:r w:rsidRPr="005C18F4">
        <w:rPr>
          <w:b/>
          <w:bCs/>
        </w:rPr>
        <w:t xml:space="preserve">                             Контактный телефон:</w:t>
      </w:r>
    </w:p>
    <w:p w:rsidR="001E422F" w:rsidRPr="005C18F4" w:rsidRDefault="001E422F" w:rsidP="001E422F">
      <w:pPr>
        <w:widowControl w:val="0"/>
        <w:ind w:left="540" w:hanging="360"/>
        <w:jc w:val="center"/>
        <w:rPr>
          <w:b/>
          <w:bCs/>
          <w:sz w:val="32"/>
          <w:szCs w:val="32"/>
        </w:rPr>
      </w:pPr>
      <w:r w:rsidRPr="005C18F4">
        <w:rPr>
          <w:b/>
          <w:bCs/>
          <w:sz w:val="32"/>
          <w:szCs w:val="32"/>
        </w:rPr>
        <w:t>8 (0152) 48 51 28 , 43 03 30</w:t>
      </w:r>
    </w:p>
    <w:p w:rsidR="001E422F" w:rsidRPr="005C18F4" w:rsidRDefault="001E422F" w:rsidP="001E422F">
      <w:pPr>
        <w:widowControl w:val="0"/>
        <w:ind w:left="540" w:hanging="360"/>
        <w:jc w:val="center"/>
        <w:rPr>
          <w:b/>
          <w:bCs/>
        </w:rPr>
      </w:pPr>
      <w:r w:rsidRPr="005C18F4">
        <w:rPr>
          <w:b/>
          <w:bCs/>
        </w:rPr>
        <w:t>Электронный адрес:</w:t>
      </w:r>
    </w:p>
    <w:p w:rsidR="001E422F" w:rsidRPr="005C18F4" w:rsidRDefault="00583FEF" w:rsidP="001E422F">
      <w:pPr>
        <w:widowControl w:val="0"/>
        <w:ind w:left="540" w:hanging="360"/>
        <w:jc w:val="center"/>
        <w:rPr>
          <w:b/>
          <w:bCs/>
        </w:rPr>
      </w:pPr>
      <w:hyperlink r:id="rId10" w:history="1">
        <w:r w:rsidR="001E422F" w:rsidRPr="005C18F4">
          <w:rPr>
            <w:rStyle w:val="a3"/>
            <w:b/>
            <w:bCs/>
            <w:color w:val="0070C0"/>
            <w:lang w:val="en-US"/>
          </w:rPr>
          <w:t>lojkigrodno</w:t>
        </w:r>
        <w:r w:rsidR="001E422F" w:rsidRPr="005C18F4">
          <w:rPr>
            <w:rStyle w:val="a3"/>
            <w:b/>
            <w:bCs/>
            <w:color w:val="0070C0"/>
          </w:rPr>
          <w:t>_</w:t>
        </w:r>
        <w:r w:rsidR="001E422F" w:rsidRPr="005C18F4">
          <w:rPr>
            <w:rStyle w:val="a3"/>
            <w:b/>
            <w:bCs/>
            <w:color w:val="0070C0"/>
            <w:lang w:val="en-US"/>
          </w:rPr>
          <w:t>dsp</w:t>
        </w:r>
        <w:r w:rsidR="001E422F" w:rsidRPr="005C18F4">
          <w:rPr>
            <w:rStyle w:val="a3"/>
            <w:b/>
            <w:bCs/>
            <w:color w:val="0070C0"/>
          </w:rPr>
          <w:t>@</w:t>
        </w:r>
        <w:r w:rsidR="001E422F" w:rsidRPr="005C18F4">
          <w:rPr>
            <w:rStyle w:val="a3"/>
            <w:b/>
            <w:bCs/>
            <w:color w:val="0070C0"/>
            <w:lang w:val="en-US"/>
          </w:rPr>
          <w:t>mail</w:t>
        </w:r>
        <w:r w:rsidR="001E422F" w:rsidRPr="005C18F4">
          <w:rPr>
            <w:rStyle w:val="a3"/>
            <w:b/>
            <w:bCs/>
            <w:color w:val="0070C0"/>
          </w:rPr>
          <w:t>.</w:t>
        </w:r>
        <w:r w:rsidR="001E422F" w:rsidRPr="005C18F4">
          <w:rPr>
            <w:rStyle w:val="a3"/>
            <w:b/>
            <w:bCs/>
            <w:color w:val="0070C0"/>
            <w:lang w:val="en-US"/>
          </w:rPr>
          <w:t>ru</w:t>
        </w:r>
      </w:hyperlink>
    </w:p>
    <w:p w:rsidR="001E422F" w:rsidRPr="005C18F4" w:rsidRDefault="001E422F" w:rsidP="001E422F">
      <w:pPr>
        <w:widowControl w:val="0"/>
        <w:ind w:left="540" w:hanging="360"/>
        <w:jc w:val="center"/>
        <w:rPr>
          <w:b/>
          <w:bCs/>
          <w:sz w:val="20"/>
          <w:szCs w:val="20"/>
        </w:rPr>
      </w:pPr>
      <w:r w:rsidRPr="005C18F4">
        <w:rPr>
          <w:b/>
          <w:bCs/>
        </w:rPr>
        <w:t> </w:t>
      </w:r>
    </w:p>
    <w:p w:rsidR="001E422F" w:rsidRPr="005C18F4" w:rsidRDefault="001E422F" w:rsidP="001E422F">
      <w:pPr>
        <w:widowControl w:val="0"/>
        <w:jc w:val="center"/>
        <w:rPr>
          <w:b/>
          <w:bCs/>
          <w:color w:val="008000"/>
          <w:sz w:val="36"/>
          <w:szCs w:val="36"/>
        </w:rPr>
      </w:pPr>
      <w:r w:rsidRPr="005C18F4">
        <w:rPr>
          <w:b/>
          <w:bCs/>
          <w:color w:val="008000"/>
          <w:sz w:val="36"/>
          <w:szCs w:val="36"/>
        </w:rPr>
        <w:t>«Телефон доверия»:</w:t>
      </w:r>
    </w:p>
    <w:p w:rsidR="001E422F" w:rsidRPr="005C18F4" w:rsidRDefault="001E422F" w:rsidP="001E422F">
      <w:pPr>
        <w:jc w:val="center"/>
        <w:rPr>
          <w:b/>
          <w:bCs/>
          <w:color w:val="008000"/>
          <w:sz w:val="36"/>
          <w:szCs w:val="36"/>
        </w:rPr>
      </w:pPr>
      <w:r w:rsidRPr="005C18F4">
        <w:rPr>
          <w:b/>
          <w:bCs/>
          <w:color w:val="008000"/>
          <w:sz w:val="36"/>
          <w:szCs w:val="36"/>
        </w:rPr>
        <w:t>48-51-28</w:t>
      </w: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42530E" w:rsidRDefault="0042530E" w:rsidP="001E422F">
      <w:pPr>
        <w:widowControl w:val="0"/>
        <w:ind w:left="180"/>
        <w:jc w:val="center"/>
        <w:rPr>
          <w:b/>
          <w:bCs/>
          <w:color w:val="FF0000"/>
          <w:sz w:val="24"/>
        </w:rPr>
      </w:pPr>
    </w:p>
    <w:p w:rsidR="001E422F" w:rsidRPr="001E422F" w:rsidRDefault="001E422F" w:rsidP="001E422F">
      <w:pPr>
        <w:widowControl w:val="0"/>
        <w:ind w:left="180"/>
        <w:jc w:val="center"/>
        <w:rPr>
          <w:b/>
          <w:bCs/>
          <w:color w:val="FF0000"/>
          <w:sz w:val="24"/>
        </w:rPr>
      </w:pPr>
      <w:r w:rsidRPr="001E422F">
        <w:rPr>
          <w:b/>
          <w:bCs/>
          <w:color w:val="FF0000"/>
          <w:sz w:val="24"/>
        </w:rPr>
        <w:t>Государственное учреждение образования</w:t>
      </w:r>
    </w:p>
    <w:p w:rsidR="00EC266C" w:rsidRDefault="001E422F" w:rsidP="00EC266C">
      <w:pPr>
        <w:spacing w:after="0" w:line="240" w:lineRule="auto"/>
        <w:ind w:left="181"/>
        <w:jc w:val="center"/>
        <w:rPr>
          <w:b/>
          <w:bCs/>
          <w:color w:val="FF0000"/>
          <w:sz w:val="32"/>
        </w:rPr>
      </w:pPr>
      <w:r w:rsidRPr="001E422F">
        <w:rPr>
          <w:b/>
          <w:bCs/>
          <w:color w:val="FF0000"/>
          <w:sz w:val="32"/>
        </w:rPr>
        <w:t xml:space="preserve">«Гродненский районный </w:t>
      </w:r>
    </w:p>
    <w:p w:rsidR="001E422F" w:rsidRPr="001E422F" w:rsidRDefault="001E422F" w:rsidP="00EC266C">
      <w:pPr>
        <w:spacing w:after="0" w:line="240" w:lineRule="auto"/>
        <w:ind w:left="181"/>
        <w:jc w:val="center"/>
        <w:rPr>
          <w:b/>
          <w:bCs/>
          <w:color w:val="FF0000"/>
          <w:sz w:val="32"/>
        </w:rPr>
      </w:pPr>
      <w:r w:rsidRPr="001E422F">
        <w:rPr>
          <w:b/>
          <w:bCs/>
          <w:color w:val="FF0000"/>
          <w:sz w:val="32"/>
        </w:rPr>
        <w:t>социально-педагогический центр»</w:t>
      </w: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583FE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  <w:r w:rsidRPr="00583FEF">
        <w:rPr>
          <w:rFonts w:ascii="Times New Roman" w:eastAsia="Times New Roman" w:hAnsi="Times New Roman" w:cs="Times New Roman"/>
          <w:b/>
          <w:noProof/>
          <w:color w:val="FF0000"/>
          <w:sz w:val="40"/>
          <w:szCs w:val="2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45.25pt;height:29.25pt" fillcolor="yellow">
            <v:shadow color="#868686"/>
            <v:textpath style="font-family:&quot;Arial Black&quot;" fitshape="t" trim="t" string="БЕРЕГИ СЕБЯ ДЛЯ ЖИЗНИ"/>
          </v:shape>
        </w:pict>
      </w: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0962C1" w:rsidRDefault="000962C1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0962C1" w:rsidRDefault="000962C1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0962C1" w:rsidRDefault="000962C1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1E422F" w:rsidRDefault="00583FE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  <w:r w:rsidRPr="00583FEF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7.75pt;height:21pt" adj=",10800" fillcolor="#e36c0a [2409]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font-size:24pt;v-text-kern:t" trim="t" fitpath="t" string="Профилактика наркомании"/>
          </v:shape>
        </w:pict>
      </w:r>
    </w:p>
    <w:p w:rsidR="001E422F" w:rsidRDefault="001E422F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1E422F" w:rsidRDefault="001E422F" w:rsidP="004C292A">
      <w:pPr>
        <w:spacing w:after="0" w:line="240" w:lineRule="auto"/>
        <w:jc w:val="center"/>
        <w:rPr>
          <w:color w:val="FF0000"/>
          <w:sz w:val="24"/>
        </w:rPr>
      </w:pPr>
      <w:r w:rsidRPr="001E422F">
        <w:rPr>
          <w:b/>
          <w:bCs/>
          <w:color w:val="FF0000"/>
          <w:sz w:val="20"/>
          <w:szCs w:val="18"/>
        </w:rPr>
        <w:t>Гродно 2017</w:t>
      </w:r>
      <w:r w:rsidRPr="001E422F">
        <w:rPr>
          <w:color w:val="FF0000"/>
          <w:sz w:val="24"/>
        </w:rPr>
        <w:t> </w:t>
      </w:r>
    </w:p>
    <w:p w:rsidR="00346703" w:rsidRPr="00886647" w:rsidRDefault="005301B2" w:rsidP="004C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86647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lastRenderedPageBreak/>
        <w:t>Наркозависимость</w:t>
      </w:r>
      <w:proofErr w:type="spellEnd"/>
      <w:r w:rsidRPr="00886647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 xml:space="preserve"> может сформироват</w:t>
      </w:r>
      <w:r w:rsidRPr="00886647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ь</w:t>
      </w:r>
      <w:r w:rsidRPr="00886647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ся после первой же пробы, вне зависимости от вида наркотика</w:t>
      </w:r>
      <w:r w:rsidR="00346703" w:rsidRPr="00886647">
        <w:rPr>
          <w:rFonts w:ascii="Times New Roman" w:eastAsia="Times New Roman" w:hAnsi="Times New Roman" w:cs="Times New Roman"/>
          <w:b/>
          <w:i/>
          <w:sz w:val="24"/>
          <w:szCs w:val="24"/>
          <w:highlight w:val="cyan"/>
          <w:lang w:eastAsia="ru-RU"/>
        </w:rPr>
        <w:t>.</w:t>
      </w:r>
    </w:p>
    <w:p w:rsidR="001E422F" w:rsidRDefault="00583FEF" w:rsidP="005301B2">
      <w:pPr>
        <w:spacing w:after="0" w:line="240" w:lineRule="auto"/>
      </w:pPr>
      <w:r w:rsidRPr="00583FEF">
        <w:rPr>
          <w:rFonts w:ascii="Times New Roman" w:eastAsia="Times New Roman" w:hAnsi="Times New Roman" w:cs="Times New Roman"/>
          <w:sz w:val="32"/>
          <w:szCs w:val="24"/>
          <w:lang w:eastAsia="ru-RU"/>
        </w:rPr>
        <w:pict>
          <v:shape id="_x0000_i1027" type="#_x0000_t136" style="width:207pt;height:1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аблуждения о наркотиках:"/>
          </v:shape>
        </w:pict>
      </w:r>
    </w:p>
    <w:p w:rsidR="004C292A" w:rsidRDefault="009C21A9" w:rsidP="005301B2">
      <w:pPr>
        <w:spacing w:after="0" w:line="240" w:lineRule="auto"/>
      </w:pPr>
      <w:r w:rsidRPr="004C292A">
        <w:rPr>
          <w:rStyle w:val="a6"/>
          <w:u w:val="single"/>
        </w:rPr>
        <w:t>Заблуждение:</w:t>
      </w:r>
      <w:r>
        <w:t xml:space="preserve"> Все нелегальные наркотики од</w:t>
      </w:r>
      <w:r>
        <w:t>и</w:t>
      </w:r>
      <w:r>
        <w:t>наково вредны.</w:t>
      </w:r>
      <w:r>
        <w:br/>
      </w:r>
      <w:r>
        <w:rPr>
          <w:rStyle w:val="a6"/>
        </w:rPr>
        <w:t>Факт:</w:t>
      </w:r>
      <w:r>
        <w:t xml:space="preserve"> Разные наркотики вредны по-разному. Н</w:t>
      </w:r>
      <w:r>
        <w:t>е</w:t>
      </w:r>
      <w:r>
        <w:t>которые вещества, считаются более опасными, так как создают больший риск привыкания и п</w:t>
      </w:r>
      <w:r>
        <w:t>е</w:t>
      </w:r>
      <w:r>
        <w:t xml:space="preserve">редозировки, или потому что вводятся </w:t>
      </w:r>
      <w:proofErr w:type="spellStart"/>
      <w:r>
        <w:t>инъекц</w:t>
      </w:r>
      <w:r>
        <w:t>и</w:t>
      </w:r>
      <w:r>
        <w:t>онно</w:t>
      </w:r>
      <w:proofErr w:type="spellEnd"/>
      <w:r>
        <w:t xml:space="preserve">. </w:t>
      </w:r>
      <w:r w:rsidR="004C292A">
        <w:rPr>
          <w:noProof/>
          <w:lang w:eastAsia="ru-RU"/>
        </w:rPr>
        <w:drawing>
          <wp:inline distT="0" distB="0" distL="0" distR="0">
            <wp:extent cx="2599468" cy="1266825"/>
            <wp:effectExtent l="19050" t="0" r="0" b="0"/>
            <wp:docPr id="10" name="Рисунок 9" descr="F4FE5E4C-3347-4597-8855-374BAB538A44_w1023_r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FE5E4C-3347-4597-8855-374BAB538A44_w1023_r1_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468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2F" w:rsidRDefault="009C21A9" w:rsidP="005301B2">
      <w:pPr>
        <w:spacing w:after="0" w:line="240" w:lineRule="auto"/>
      </w:pPr>
      <w:r w:rsidRPr="004C292A">
        <w:rPr>
          <w:rStyle w:val="a6"/>
          <w:u w:val="single"/>
        </w:rPr>
        <w:t>Заблуждение:</w:t>
      </w:r>
      <w:r>
        <w:t xml:space="preserve"> Наркоторговцы соблазняют молодежь пробовать нелегальные нарк</w:t>
      </w:r>
      <w:r>
        <w:t>о</w:t>
      </w:r>
      <w:r>
        <w:t>тики.</w:t>
      </w:r>
      <w:r>
        <w:br/>
      </w:r>
      <w:r>
        <w:rPr>
          <w:rStyle w:val="a6"/>
        </w:rPr>
        <w:t>Факт:</w:t>
      </w:r>
      <w:r>
        <w:t xml:space="preserve"> Большинство молодых людей зн</w:t>
      </w:r>
      <w:r>
        <w:t>а</w:t>
      </w:r>
      <w:r>
        <w:t>комится с нелегальными наркотиками ч</w:t>
      </w:r>
      <w:r>
        <w:t>е</w:t>
      </w:r>
      <w:r>
        <w:t xml:space="preserve">рез друзей или знакомых. </w:t>
      </w:r>
    </w:p>
    <w:p w:rsidR="004C292A" w:rsidRDefault="009C21A9" w:rsidP="005301B2">
      <w:pPr>
        <w:spacing w:after="0" w:line="240" w:lineRule="auto"/>
      </w:pPr>
      <w:r w:rsidRPr="004C292A">
        <w:rPr>
          <w:rStyle w:val="a6"/>
          <w:u w:val="single"/>
        </w:rPr>
        <w:t>Заблуждение:</w:t>
      </w:r>
      <w:r>
        <w:t xml:space="preserve"> Легальный и нелегальный «</w:t>
      </w:r>
      <w:proofErr w:type="gramStart"/>
      <w:r>
        <w:t>кайф</w:t>
      </w:r>
      <w:proofErr w:type="gramEnd"/>
      <w:r>
        <w:t>» или рекреационные наркотики, которые прод</w:t>
      </w:r>
      <w:r>
        <w:t>а</w:t>
      </w:r>
      <w:r>
        <w:t>ются в специализированных магазинах, безопаснее, чем другие нел</w:t>
      </w:r>
      <w:r>
        <w:t>е</w:t>
      </w:r>
      <w:r>
        <w:t>гальные наркотики.</w:t>
      </w:r>
      <w:r>
        <w:br/>
      </w:r>
      <w:r>
        <w:rPr>
          <w:rStyle w:val="a6"/>
        </w:rPr>
        <w:t>Факт:</w:t>
      </w:r>
      <w:r>
        <w:t xml:space="preserve"> Эти наркотики не проходили исп</w:t>
      </w:r>
      <w:r>
        <w:t>ы</w:t>
      </w:r>
      <w:r>
        <w:t>таний на людях, и даже на упаковке указ</w:t>
      </w:r>
      <w:r>
        <w:t>а</w:t>
      </w:r>
      <w:r>
        <w:t>но, что они не предназначены для потре</w:t>
      </w:r>
      <w:r>
        <w:t>б</w:t>
      </w:r>
      <w:r>
        <w:t xml:space="preserve">ления человеком. </w:t>
      </w:r>
    </w:p>
    <w:p w:rsidR="00F034B1" w:rsidRDefault="00583FEF" w:rsidP="001E422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3FEF">
        <w:rPr>
          <w:b/>
          <w:i/>
          <w:noProof/>
          <w:color w:val="FF0000"/>
          <w:sz w:val="20"/>
          <w:highlight w:val="green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9" style="position:absolute;margin-left:-271.2pt;margin-top:260.4pt;width:554.25pt;height:35.25pt;rotation:90;z-index:251662336" adj="2809" fillcolor="lime" stroked="f">
            <v:fill color2="#0cf" focus="100%" type="gradient"/>
            <v:shadow on="t" color="navy" opacity="52429f" offset="-5pt,6pt"/>
            <v:textpath style="font-family:&quot;Arial Black&quot;;v-rotate-letters:t;v-text-kern:t" trim="t" fitpath="t" xscale="f" string="Последствия употребления наркотиков"/>
            <v:handles>
              <v:h position="topLeft,#0" yrange="0,4459"/>
              <v:h position="#1,bottomRight" xrange="8640,12960"/>
            </v:handles>
            <w10:wrap type="square"/>
          </v:shape>
        </w:pict>
      </w:r>
      <w:r w:rsidR="00303418" w:rsidRPr="0042530E">
        <w:rPr>
          <w:rFonts w:ascii="Times New Roman" w:eastAsia="Times New Roman" w:hAnsi="Times New Roman" w:cs="Times New Roman"/>
          <w:b/>
          <w:i/>
          <w:color w:val="FF0000"/>
          <w:szCs w:val="24"/>
          <w:highlight w:val="green"/>
          <w:lang w:eastAsia="ru-RU"/>
        </w:rPr>
        <w:t>Наркомани</w:t>
      </w:r>
      <w:proofErr w:type="gramStart"/>
      <w:r w:rsidR="00303418" w:rsidRPr="0042530E">
        <w:rPr>
          <w:rFonts w:ascii="Times New Roman" w:eastAsia="Times New Roman" w:hAnsi="Times New Roman" w:cs="Times New Roman"/>
          <w:b/>
          <w:i/>
          <w:color w:val="FF0000"/>
          <w:szCs w:val="24"/>
          <w:highlight w:val="green"/>
          <w:lang w:eastAsia="ru-RU"/>
        </w:rPr>
        <w:t>я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-</w:t>
      </w:r>
      <w:proofErr w:type="gramEnd"/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 xml:space="preserve"> болезненное пристрастие к как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о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му-либо веществу, входящему в группу нарк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о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тических препаратов. Наркомания сопровождается постепе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н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ным ухудшением физического здоровья, интеллектуальной и моральной дегр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а</w:t>
      </w:r>
      <w:r w:rsidR="00303418" w:rsidRPr="0042530E">
        <w:rPr>
          <w:rFonts w:ascii="Times New Roman" w:eastAsia="Times New Roman" w:hAnsi="Times New Roman" w:cs="Times New Roman"/>
          <w:b/>
          <w:color w:val="FF0000"/>
          <w:szCs w:val="24"/>
          <w:highlight w:val="green"/>
          <w:lang w:eastAsia="ru-RU"/>
        </w:rPr>
        <w:t>дацией.</w:t>
      </w:r>
      <w:r w:rsidR="00303418" w:rsidRPr="0042530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303418" w:rsidRPr="005301B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/>
      </w:r>
    </w:p>
    <w:p w:rsidR="00634F2E" w:rsidRPr="00DC0CAC" w:rsidRDefault="00634F2E" w:rsidP="001E4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A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Последствия употребления </w:t>
      </w:r>
      <w:r w:rsidRPr="00DC0CAC">
        <w:rPr>
          <w:rFonts w:ascii="Times New Roman" w:hAnsi="Times New Roman" w:cs="Times New Roman"/>
          <w:b/>
          <w:sz w:val="24"/>
          <w:szCs w:val="24"/>
          <w:u w:val="single"/>
        </w:rPr>
        <w:t>опиатов</w:t>
      </w:r>
      <w:r w:rsidRPr="00DC0CA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зараж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ВИЧ-инфекцией; поражение печени, снижение иммунитета</w:t>
      </w:r>
      <w:r w:rsidR="001E42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 вен, ра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рушение зубов из-за нарушения кальциевого обмена; импотенция; снижение уровня и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42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ллекта, 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передозировки с тяжелыми последствиями, вплоть до смерти.</w:t>
      </w:r>
    </w:p>
    <w:p w:rsidR="00634F2E" w:rsidRPr="00DC0CAC" w:rsidRDefault="00634F2E" w:rsidP="00DC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Последствия употребления </w:t>
      </w:r>
      <w:proofErr w:type="spellStart"/>
      <w:r w:rsidRPr="00DC0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амфетаминов</w:t>
      </w:r>
      <w:proofErr w:type="spellEnd"/>
      <w:r w:rsidRPr="00DC0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головные боли, ухудшение зрения и сильное потоотделение; инфаркты, инсульты; нервное истощение; изменения психики</w:t>
      </w:r>
      <w:r w:rsidR="00886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необратимые изменения головного мозга; поражения </w:t>
      </w:r>
      <w:proofErr w:type="spellStart"/>
      <w:proofErr w:type="gramStart"/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дечно-сосудистой</w:t>
      </w:r>
      <w:proofErr w:type="spellEnd"/>
      <w:proofErr w:type="gramEnd"/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всех внутренних органов; поражения печени, риск заражения ВИЧ и гепатитами; снижение иммунитета, опасность </w:t>
      </w:r>
      <w:r w:rsidR="00DC0CAC"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ередозировки, вплоть до смерти.</w:t>
      </w:r>
    </w:p>
    <w:p w:rsidR="00634F2E" w:rsidRPr="00DC0CAC" w:rsidRDefault="00634F2E" w:rsidP="00DC0CA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C0CAC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2200275" cy="1325632"/>
            <wp:effectExtent l="19050" t="0" r="9525" b="0"/>
            <wp:docPr id="13" name="Рисунок 12" descr="рп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по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2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F2E" w:rsidRPr="00634F2E" w:rsidRDefault="00634F2E" w:rsidP="00DC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Последствия употребления </w:t>
      </w:r>
      <w:r w:rsidRPr="00DC0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кокаина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мия, кровотечения и другие повреждения н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совой полости; разрушение слизистой и утрата обоняния, вкуса; глухота; </w:t>
      </w:r>
      <w:proofErr w:type="spellStart"/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дальные</w:t>
      </w:r>
      <w:proofErr w:type="spellEnd"/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психозы, галлюцинации, агресси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ность; смерть в результате инфаркт</w:t>
      </w:r>
      <w:r w:rsidR="00DC0CAC"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миока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DC0CAC"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остановки дыхания.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C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050" cy="1213543"/>
            <wp:effectExtent l="19050" t="0" r="0" b="0"/>
            <wp:docPr id="14" name="Рисунок 13" descr="img_user_file_56c43b630e74b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6c43b630e74b_1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341" cy="12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0E" w:rsidRDefault="00634F2E" w:rsidP="00DC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F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Последствия употребления </w:t>
      </w:r>
      <w:r w:rsidRPr="00DC0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галлюц</w:t>
      </w:r>
      <w:r w:rsidR="00DC0CAC" w:rsidRPr="00DC0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иногенов: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необратимые изменения в структуре головн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 мозга, психические нарушения, распад личности. </w:t>
      </w:r>
      <w:r w:rsidR="00DC0CAC"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4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днократный прием ЛСД может привести к изменению генетического кода и необратимо повредить головной мозг. </w:t>
      </w:r>
    </w:p>
    <w:p w:rsidR="00DC0CAC" w:rsidRPr="00DC0CAC" w:rsidRDefault="00DC0CAC" w:rsidP="00DC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Последствия употребления </w:t>
      </w:r>
      <w:proofErr w:type="spellStart"/>
      <w:r w:rsidRPr="00DC0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экстази</w:t>
      </w:r>
      <w:proofErr w:type="spellEnd"/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психич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зависимость; депрессия, вплоть до самоубийства; физическое и нервное и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тощение; страдает нервная система, сердце, печень, дистрофия внутренних органов; и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менение генетического кода. Возможны смертельные исходы</w:t>
      </w:r>
      <w:r w:rsidR="00425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0F1A" w:rsidRPr="0042530E" w:rsidRDefault="0042530E" w:rsidP="00634F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2530E">
        <w:rPr>
          <w:b/>
          <w:i/>
          <w:u w:val="single"/>
        </w:rPr>
        <w:t>Давно доказано, что предупредить болезнь легче, чем, впоследствии, заниматься ее леч</w:t>
      </w:r>
      <w:r w:rsidRPr="0042530E">
        <w:rPr>
          <w:b/>
          <w:i/>
          <w:u w:val="single"/>
        </w:rPr>
        <w:t>е</w:t>
      </w:r>
      <w:r w:rsidRPr="0042530E">
        <w:rPr>
          <w:b/>
          <w:i/>
          <w:u w:val="single"/>
        </w:rPr>
        <w:t>нием.</w:t>
      </w:r>
    </w:p>
    <w:p w:rsidR="0042530E" w:rsidRDefault="0042530E" w:rsidP="0030341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В жизни существует много того, что может заинтересовать, кроме наркот</w:t>
      </w:r>
      <w:r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>ков:</w:t>
      </w:r>
    </w:p>
    <w:p w:rsidR="00300A12" w:rsidRDefault="00583FEF" w:rsidP="00303418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  <w:r w:rsidRPr="00583FEF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31" type="#_x0000_t152" style="position:absolute;margin-left:-11.6pt;margin-top:3.8pt;width:263.4pt;height:31.25pt;z-index:-251646976" wrapcoords="20677 514 -62 8229 -62 13886 62 16971 308 16971 308 19543 5662 22114 10092 22114 14646 22114 16923 22114 17600 21086 17477 16971 21846 15429 21846 9771 21600 2057 21477 514 20677 514" o:allowoverlap="f" adj="8717" fillcolor="gray" strokeweight="1pt">
            <v:fill r:id="rId14" o:title="Частый вертикальный" color2="yellow" type="pattern"/>
            <v:shadow on="t" opacity="52429f" offset="3pt"/>
            <v:textpath style="font-family:&quot;Arial Black&quot;;v-text-kern:t" trim="t" fitpath="t" xscale="f" string="самосовершенствование, семья, друзья, путешествия."/>
            <w10:wrap type="tight"/>
          </v:shape>
        </w:pict>
      </w:r>
      <w:r w:rsidR="00E80F1A" w:rsidRPr="0042530E"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  <w:t xml:space="preserve"> </w:t>
      </w:r>
    </w:p>
    <w:p w:rsidR="00303418" w:rsidRPr="00301458" w:rsidRDefault="002C7CF4" w:rsidP="00303418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32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768986</wp:posOffset>
            </wp:positionH>
            <wp:positionV relativeFrom="paragraph">
              <wp:posOffset>12701</wp:posOffset>
            </wp:positionV>
            <wp:extent cx="1790700" cy="1572544"/>
            <wp:effectExtent l="19050" t="0" r="0" b="0"/>
            <wp:wrapNone/>
            <wp:docPr id="16" name="Рисунок 15" descr="п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д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57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6B6" w:rsidRPr="00301458">
        <w:rPr>
          <w:rFonts w:ascii="Times New Roman" w:eastAsia="Times New Roman" w:hAnsi="Times New Roman" w:cs="Times New Roman"/>
          <w:b/>
          <w:color w:val="7030A0"/>
          <w:sz w:val="32"/>
          <w:szCs w:val="24"/>
          <w:lang w:eastAsia="ru-RU"/>
        </w:rPr>
        <w:t>ПО</w:t>
      </w:r>
      <w:r w:rsidR="00DD06B6" w:rsidRPr="00301458">
        <w:rPr>
          <w:rFonts w:ascii="Times New Roman" w:eastAsia="Times New Roman" w:hAnsi="Times New Roman" w:cs="Times New Roman"/>
          <w:b/>
          <w:color w:val="7030A0"/>
          <w:sz w:val="32"/>
          <w:szCs w:val="24"/>
          <w:lang w:eastAsia="ru-RU"/>
        </w:rPr>
        <w:t>М</w:t>
      </w:r>
      <w:r w:rsidR="00DD06B6" w:rsidRPr="00301458">
        <w:rPr>
          <w:rFonts w:ascii="Times New Roman" w:eastAsia="Times New Roman" w:hAnsi="Times New Roman" w:cs="Times New Roman"/>
          <w:b/>
          <w:color w:val="7030A0"/>
          <w:sz w:val="32"/>
          <w:szCs w:val="24"/>
          <w:lang w:eastAsia="ru-RU"/>
        </w:rPr>
        <w:t>НИТЕ</w:t>
      </w:r>
      <w:r w:rsidR="0042530E">
        <w:rPr>
          <w:rFonts w:ascii="Times New Roman" w:eastAsia="Times New Roman" w:hAnsi="Times New Roman" w:cs="Times New Roman"/>
          <w:b/>
          <w:color w:val="7030A0"/>
          <w:sz w:val="32"/>
          <w:szCs w:val="24"/>
          <w:lang w:eastAsia="ru-RU"/>
        </w:rPr>
        <w:t>,</w:t>
      </w:r>
    </w:p>
    <w:p w:rsidR="00303418" w:rsidRDefault="00303418" w:rsidP="0030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03418" w:rsidRDefault="00303418" w:rsidP="0030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03418" w:rsidRDefault="00303418" w:rsidP="0030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530E" w:rsidRDefault="0042530E" w:rsidP="0030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2530E" w:rsidRDefault="0042530E" w:rsidP="0030341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85475" w:rsidRDefault="00085475" w:rsidP="00B4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85475" w:rsidRDefault="00494F29" w:rsidP="00B4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4"/>
          <w:lang w:eastAsia="ru-RU"/>
        </w:rPr>
      </w:pPr>
      <w:r w:rsidRPr="00085475">
        <w:rPr>
          <w:rFonts w:ascii="Times New Roman" w:eastAsia="Times New Roman" w:hAnsi="Times New Roman" w:cs="Times New Roman"/>
          <w:b/>
          <w:color w:val="FF3399"/>
          <w:sz w:val="40"/>
          <w:szCs w:val="24"/>
          <w:lang w:eastAsia="ru-RU"/>
        </w:rPr>
        <w:t>Счастье</w:t>
      </w:r>
      <w:r w:rsidR="00085475">
        <w:rPr>
          <w:rFonts w:ascii="Times New Roman" w:eastAsia="Times New Roman" w:hAnsi="Times New Roman" w:cs="Times New Roman"/>
          <w:b/>
          <w:color w:val="FF3399"/>
          <w:sz w:val="40"/>
          <w:szCs w:val="24"/>
          <w:lang w:eastAsia="ru-RU"/>
        </w:rPr>
        <w:t xml:space="preserve"> </w:t>
      </w:r>
      <w:r w:rsidRPr="00085475">
        <w:rPr>
          <w:rFonts w:ascii="Times New Roman" w:eastAsia="Times New Roman" w:hAnsi="Times New Roman" w:cs="Times New Roman"/>
          <w:b/>
          <w:color w:val="FF3399"/>
          <w:sz w:val="40"/>
          <w:szCs w:val="24"/>
          <w:lang w:eastAsia="ru-RU"/>
        </w:rPr>
        <w:t xml:space="preserve">– </w:t>
      </w:r>
    </w:p>
    <w:p w:rsidR="00494F29" w:rsidRPr="00085475" w:rsidRDefault="00494F29" w:rsidP="00B43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3399"/>
          <w:sz w:val="40"/>
          <w:szCs w:val="24"/>
          <w:lang w:eastAsia="ru-RU"/>
        </w:rPr>
      </w:pPr>
      <w:r w:rsidRPr="00085475">
        <w:rPr>
          <w:rFonts w:ascii="Times New Roman" w:eastAsia="Times New Roman" w:hAnsi="Times New Roman" w:cs="Times New Roman"/>
          <w:b/>
          <w:color w:val="FF3399"/>
          <w:sz w:val="40"/>
          <w:szCs w:val="24"/>
          <w:lang w:eastAsia="ru-RU"/>
        </w:rPr>
        <w:t>быть здоровым!</w:t>
      </w:r>
    </w:p>
    <w:p w:rsidR="00494F29" w:rsidRDefault="00494F29" w:rsidP="00494F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94F29" w:rsidRPr="00494F29" w:rsidRDefault="00494F29" w:rsidP="00494F2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94F29">
        <w:rPr>
          <w:rFonts w:ascii="Times New Roman" w:eastAsia="Times New Roman" w:hAnsi="Times New Roman" w:cs="Times New Roman"/>
          <w:szCs w:val="24"/>
          <w:highlight w:val="green"/>
          <w:lang w:eastAsia="ru-RU"/>
        </w:rPr>
        <w:t>Вы можете получить анонимную психологич</w:t>
      </w:r>
      <w:r w:rsidRPr="00494F29">
        <w:rPr>
          <w:rFonts w:ascii="Times New Roman" w:eastAsia="Times New Roman" w:hAnsi="Times New Roman" w:cs="Times New Roman"/>
          <w:szCs w:val="24"/>
          <w:highlight w:val="green"/>
          <w:lang w:eastAsia="ru-RU"/>
        </w:rPr>
        <w:t>е</w:t>
      </w:r>
      <w:r w:rsidRPr="00494F29">
        <w:rPr>
          <w:rFonts w:ascii="Times New Roman" w:eastAsia="Times New Roman" w:hAnsi="Times New Roman" w:cs="Times New Roman"/>
          <w:szCs w:val="24"/>
          <w:highlight w:val="green"/>
          <w:lang w:eastAsia="ru-RU"/>
        </w:rPr>
        <w:t>скую помощь педагога-психолога СПЦ по номеру 48 51 28.</w:t>
      </w:r>
    </w:p>
    <w:sectPr w:rsidR="00494F29" w:rsidRPr="00494F29" w:rsidSect="004C292A">
      <w:pgSz w:w="16838" w:h="11906" w:orient="landscape"/>
      <w:pgMar w:top="567" w:right="567" w:bottom="113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0265B"/>
    <w:rsid w:val="00085475"/>
    <w:rsid w:val="000962C1"/>
    <w:rsid w:val="000B3FA1"/>
    <w:rsid w:val="000E5997"/>
    <w:rsid w:val="00174809"/>
    <w:rsid w:val="001A091C"/>
    <w:rsid w:val="001E422F"/>
    <w:rsid w:val="0020713A"/>
    <w:rsid w:val="00233F76"/>
    <w:rsid w:val="002C7CF4"/>
    <w:rsid w:val="002D4D81"/>
    <w:rsid w:val="002F2A54"/>
    <w:rsid w:val="00300A12"/>
    <w:rsid w:val="00301458"/>
    <w:rsid w:val="00303418"/>
    <w:rsid w:val="00346703"/>
    <w:rsid w:val="0042530E"/>
    <w:rsid w:val="00494F29"/>
    <w:rsid w:val="004C292A"/>
    <w:rsid w:val="005301B2"/>
    <w:rsid w:val="00583FEF"/>
    <w:rsid w:val="00634F2E"/>
    <w:rsid w:val="006B7E03"/>
    <w:rsid w:val="00886647"/>
    <w:rsid w:val="0090265B"/>
    <w:rsid w:val="009B2608"/>
    <w:rsid w:val="009C21A9"/>
    <w:rsid w:val="00AD74AE"/>
    <w:rsid w:val="00AF58B7"/>
    <w:rsid w:val="00B43490"/>
    <w:rsid w:val="00C6268D"/>
    <w:rsid w:val="00C96651"/>
    <w:rsid w:val="00DC0CAC"/>
    <w:rsid w:val="00DD06B6"/>
    <w:rsid w:val="00E234FC"/>
    <w:rsid w:val="00E50060"/>
    <w:rsid w:val="00E80F1A"/>
    <w:rsid w:val="00E830F5"/>
    <w:rsid w:val="00EA0A8F"/>
    <w:rsid w:val="00EC266C"/>
    <w:rsid w:val="00F034B1"/>
    <w:rsid w:val="00F27DF2"/>
    <w:rsid w:val="00FB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9f6,#9fc,#fcf"/>
      <o:colormenu v:ext="edit" fillcolor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301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4D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hyperlink" Target="mailto:lojkigrodno_dsp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94335-86F0-4D51-ABCE-4F722198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2017-10-13T08:19:00Z</cp:lastPrinted>
  <dcterms:created xsi:type="dcterms:W3CDTF">2017-10-12T13:37:00Z</dcterms:created>
  <dcterms:modified xsi:type="dcterms:W3CDTF">2017-10-18T09:23:00Z</dcterms:modified>
</cp:coreProperties>
</file>